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9A" w:rsidRDefault="00A11DF1" w:rsidP="00A11DF1">
      <w:pPr>
        <w:jc w:val="center"/>
      </w:pPr>
      <w:r>
        <w:t>*** You may need to use extra notebook paper to factor each problem</w:t>
      </w:r>
      <w:proofErr w:type="gramStart"/>
      <w:r>
        <w:t>.*</w:t>
      </w:r>
      <w:proofErr w:type="gramEnd"/>
      <w: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74449" w:rsidTr="00674449">
        <w:trPr>
          <w:trHeight w:val="1872"/>
        </w:trPr>
        <w:tc>
          <w:tcPr>
            <w:tcW w:w="3596" w:type="dxa"/>
          </w:tcPr>
          <w:p w:rsidR="00674449" w:rsidRDefault="00BD00F2">
            <w:r>
              <w:t xml:space="preserve">1. </w:t>
            </w:r>
            <w:r w:rsidR="003355F7">
              <w:t>A cardboard box has the following volume measured in ft</w:t>
            </w:r>
            <w:r w:rsidR="003355F7" w:rsidRPr="003355F7">
              <w:rPr>
                <w:vertAlign w:val="superscript"/>
              </w:rPr>
              <w:t>3</w:t>
            </w:r>
            <w:r w:rsidR="003355F7">
              <w:t xml:space="preserve">: </w:t>
            </w:r>
            <w:r w:rsidR="004B3EE8">
              <w:rPr>
                <w:noProof/>
              </w:rPr>
              <w:drawing>
                <wp:inline distT="0" distB="0" distL="0" distR="0" wp14:anchorId="25F22B5A" wp14:editId="1D3BE581">
                  <wp:extent cx="1323975" cy="41225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535" cy="42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55F7">
              <w:t>. What three polynomial expressions could represent the dimensions of the box?</w:t>
            </w:r>
          </w:p>
        </w:tc>
        <w:tc>
          <w:tcPr>
            <w:tcW w:w="3597" w:type="dxa"/>
          </w:tcPr>
          <w:p w:rsidR="00674449" w:rsidRDefault="00BD00F2">
            <w:r>
              <w:t xml:space="preserve">2. </w:t>
            </w:r>
            <w:r w:rsidR="004B3EE8">
              <w:rPr>
                <w:noProof/>
              </w:rPr>
              <w:drawing>
                <wp:inline distT="0" distB="0" distL="0" distR="0" wp14:anchorId="3ABF4E4D" wp14:editId="38193342">
                  <wp:extent cx="1066800" cy="323045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945" cy="32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674449" w:rsidRDefault="00BD00F2">
            <w:r>
              <w:t xml:space="preserve">3. </w:t>
            </w:r>
            <w:r w:rsidR="003355F7" w:rsidRPr="003355F7">
              <w:rPr>
                <w:b/>
                <w:sz w:val="28"/>
                <w:szCs w:val="28"/>
              </w:rPr>
              <w:t>–x</w:t>
            </w:r>
            <w:r w:rsidR="003355F7" w:rsidRPr="003355F7">
              <w:rPr>
                <w:b/>
                <w:sz w:val="28"/>
                <w:szCs w:val="28"/>
                <w:vertAlign w:val="superscript"/>
              </w:rPr>
              <w:t xml:space="preserve">4 </w:t>
            </w:r>
            <w:r w:rsidR="003355F7" w:rsidRPr="003355F7">
              <w:rPr>
                <w:b/>
                <w:sz w:val="28"/>
                <w:szCs w:val="28"/>
              </w:rPr>
              <w:t>+ 17x</w:t>
            </w:r>
            <w:r w:rsidR="003355F7" w:rsidRPr="003355F7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3355F7" w:rsidRPr="003355F7">
              <w:rPr>
                <w:b/>
                <w:sz w:val="28"/>
                <w:szCs w:val="28"/>
              </w:rPr>
              <w:t>-  16</w:t>
            </w:r>
          </w:p>
        </w:tc>
      </w:tr>
      <w:tr w:rsidR="00674449" w:rsidTr="00674449">
        <w:trPr>
          <w:trHeight w:val="1872"/>
        </w:trPr>
        <w:tc>
          <w:tcPr>
            <w:tcW w:w="3596" w:type="dxa"/>
          </w:tcPr>
          <w:p w:rsidR="00674449" w:rsidRDefault="00BD00F2">
            <w:r>
              <w:t xml:space="preserve">4. </w:t>
            </w:r>
            <w:r w:rsidR="004B3EE8">
              <w:rPr>
                <w:noProof/>
              </w:rPr>
              <w:drawing>
                <wp:inline distT="0" distB="0" distL="0" distR="0" wp14:anchorId="50ABC475" wp14:editId="689C94EB">
                  <wp:extent cx="1543050" cy="321774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742" cy="330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674449" w:rsidRDefault="00BD00F2">
            <w:r>
              <w:t xml:space="preserve">5. </w:t>
            </w:r>
            <w:r w:rsidR="004B3EE8">
              <w:rPr>
                <w:noProof/>
              </w:rPr>
              <w:drawing>
                <wp:inline distT="0" distB="0" distL="0" distR="0" wp14:anchorId="41B87888" wp14:editId="76764D61">
                  <wp:extent cx="1066800" cy="259682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44" cy="26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674449" w:rsidRDefault="00BD00F2">
            <w:r>
              <w:t xml:space="preserve">6. </w:t>
            </w:r>
            <w:r w:rsidR="004B3EE8">
              <w:rPr>
                <w:noProof/>
              </w:rPr>
              <w:drawing>
                <wp:inline distT="0" distB="0" distL="0" distR="0" wp14:anchorId="50865ADE" wp14:editId="65540549">
                  <wp:extent cx="704850" cy="299764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352" cy="302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449" w:rsidTr="00674449">
        <w:trPr>
          <w:trHeight w:val="1872"/>
        </w:trPr>
        <w:tc>
          <w:tcPr>
            <w:tcW w:w="3596" w:type="dxa"/>
          </w:tcPr>
          <w:p w:rsidR="00674449" w:rsidRDefault="00BD00F2">
            <w:r>
              <w:t xml:space="preserve">7. </w:t>
            </w:r>
            <w:r w:rsidR="004B3EE8">
              <w:rPr>
                <w:noProof/>
              </w:rPr>
              <w:drawing>
                <wp:inline distT="0" distB="0" distL="0" distR="0" wp14:anchorId="2D26DB84" wp14:editId="240985D7">
                  <wp:extent cx="1066800" cy="2933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626" cy="298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674449" w:rsidRDefault="00BD00F2">
            <w:r>
              <w:t xml:space="preserve">8. </w:t>
            </w:r>
            <w:r w:rsidR="00DE421C">
              <w:rPr>
                <w:noProof/>
              </w:rPr>
              <w:drawing>
                <wp:inline distT="0" distB="0" distL="0" distR="0" wp14:anchorId="29E0C25B" wp14:editId="6CA4585E">
                  <wp:extent cx="945283" cy="23812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628" cy="24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674449" w:rsidRDefault="00BD00F2">
            <w:r>
              <w:t xml:space="preserve">9. </w:t>
            </w:r>
            <w:r w:rsidR="00DE421C">
              <w:rPr>
                <w:noProof/>
              </w:rPr>
              <w:drawing>
                <wp:inline distT="0" distB="0" distL="0" distR="0" wp14:anchorId="1359E112" wp14:editId="5B4D2FEA">
                  <wp:extent cx="1133475" cy="29470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33" cy="299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449" w:rsidRDefault="00674449">
      <w:bookmarkStart w:id="0" w:name="_GoBack"/>
      <w:bookmarkEnd w:id="0"/>
    </w:p>
    <w:p w:rsidR="00674449" w:rsidRDefault="00674449"/>
    <w:p w:rsidR="00674449" w:rsidRDefault="00674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1DF1" w:rsidTr="00674449">
        <w:trPr>
          <w:trHeight w:val="2160"/>
        </w:trPr>
        <w:tc>
          <w:tcPr>
            <w:tcW w:w="3596" w:type="dxa"/>
          </w:tcPr>
          <w:p w:rsidR="00A11DF1" w:rsidRDefault="00A11DF1" w:rsidP="00A11DF1">
            <w:r>
              <w:br w:type="page"/>
              <w:t xml:space="preserve">10. </w:t>
            </w:r>
            <w:r>
              <w:rPr>
                <w:noProof/>
              </w:rPr>
              <w:drawing>
                <wp:inline distT="0" distB="0" distL="0" distR="0" wp14:anchorId="29ABFA6B" wp14:editId="45B29551">
                  <wp:extent cx="1438275" cy="303204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53" cy="30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11DF1" w:rsidRDefault="00A11DF1" w:rsidP="00A11DF1">
            <w:r>
              <w:t xml:space="preserve">11. </w:t>
            </w:r>
            <w:r w:rsidR="008903B6">
              <w:rPr>
                <w:noProof/>
              </w:rPr>
              <w:drawing>
                <wp:inline distT="0" distB="0" distL="0" distR="0" wp14:anchorId="25C09384" wp14:editId="67E7ECC4">
                  <wp:extent cx="1657350" cy="23604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925" cy="24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11DF1" w:rsidRDefault="00A11DF1" w:rsidP="00A11DF1">
            <w:r>
              <w:t xml:space="preserve">12. </w:t>
            </w:r>
            <w:r>
              <w:rPr>
                <w:noProof/>
              </w:rPr>
              <w:drawing>
                <wp:inline distT="0" distB="0" distL="0" distR="0" wp14:anchorId="63F3AE58" wp14:editId="1674516B">
                  <wp:extent cx="1409700" cy="317794"/>
                  <wp:effectExtent l="0" t="0" r="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273" cy="32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DF1" w:rsidTr="00674449">
        <w:trPr>
          <w:trHeight w:val="2160"/>
        </w:trPr>
        <w:tc>
          <w:tcPr>
            <w:tcW w:w="3596" w:type="dxa"/>
          </w:tcPr>
          <w:p w:rsidR="00A11DF1" w:rsidRDefault="00A11DF1" w:rsidP="00A11DF1">
            <w:r>
              <w:t xml:space="preserve">13. </w:t>
            </w:r>
            <w:r>
              <w:rPr>
                <w:noProof/>
              </w:rPr>
              <w:drawing>
                <wp:inline distT="0" distB="0" distL="0" distR="0" wp14:anchorId="19EE6369" wp14:editId="696876CD">
                  <wp:extent cx="1247775" cy="276496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806" cy="2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11DF1" w:rsidRDefault="00A11DF1" w:rsidP="00A11DF1">
            <w:r>
              <w:t>14.  The area of a parallelogram measures</w:t>
            </w:r>
            <w:r>
              <w:rPr>
                <w:noProof/>
              </w:rPr>
              <w:drawing>
                <wp:inline distT="0" distB="0" distL="0" distR="0" wp14:anchorId="67A2977F" wp14:editId="639ADB18">
                  <wp:extent cx="1104901" cy="2762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534" cy="28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cm</w:t>
            </w:r>
            <w:r w:rsidRPr="00A11DF1">
              <w:rPr>
                <w:vertAlign w:val="superscript"/>
              </w:rPr>
              <w:t>2</w:t>
            </w:r>
            <w:r>
              <w:t>. What are the base and height of the parallelogram?</w:t>
            </w:r>
          </w:p>
        </w:tc>
        <w:tc>
          <w:tcPr>
            <w:tcW w:w="3597" w:type="dxa"/>
          </w:tcPr>
          <w:p w:rsidR="00A11DF1" w:rsidRDefault="00A11DF1" w:rsidP="00A11DF1">
            <w:r>
              <w:t xml:space="preserve">15. </w:t>
            </w:r>
            <w:r>
              <w:rPr>
                <w:noProof/>
              </w:rPr>
              <w:drawing>
                <wp:inline distT="0" distB="0" distL="0" distR="0" wp14:anchorId="46D42081" wp14:editId="52EFC735">
                  <wp:extent cx="1095375" cy="277495"/>
                  <wp:effectExtent l="0" t="0" r="9525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80" cy="28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DF1" w:rsidTr="00674449">
        <w:trPr>
          <w:trHeight w:val="2160"/>
        </w:trPr>
        <w:tc>
          <w:tcPr>
            <w:tcW w:w="3596" w:type="dxa"/>
          </w:tcPr>
          <w:p w:rsidR="00A11DF1" w:rsidRDefault="00A11DF1" w:rsidP="00A11DF1">
            <w:r>
              <w:t xml:space="preserve">16. </w:t>
            </w:r>
            <w:r>
              <w:rPr>
                <w:noProof/>
              </w:rPr>
              <w:drawing>
                <wp:inline distT="0" distB="0" distL="0" distR="0" wp14:anchorId="4BF25AC0" wp14:editId="2B905F01">
                  <wp:extent cx="933450" cy="261903"/>
                  <wp:effectExtent l="0" t="0" r="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703" cy="26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11DF1" w:rsidRDefault="00A11DF1" w:rsidP="00A11DF1">
            <w:r>
              <w:t xml:space="preserve">17. </w:t>
            </w:r>
            <w:r>
              <w:rPr>
                <w:noProof/>
              </w:rPr>
              <w:drawing>
                <wp:inline distT="0" distB="0" distL="0" distR="0" wp14:anchorId="5C996860" wp14:editId="044621DD">
                  <wp:extent cx="1628775" cy="288738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62" cy="28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A11DF1" w:rsidRDefault="00A11DF1" w:rsidP="00A11DF1">
            <w:r>
              <w:t xml:space="preserve">18. </w:t>
            </w:r>
            <w:r>
              <w:rPr>
                <w:noProof/>
              </w:rPr>
              <w:drawing>
                <wp:inline distT="0" distB="0" distL="0" distR="0" wp14:anchorId="118DDFD9" wp14:editId="0AD14307">
                  <wp:extent cx="1151130" cy="26162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841" cy="26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449" w:rsidRDefault="00674449" w:rsidP="00674449"/>
    <w:sectPr w:rsidR="00674449" w:rsidSect="00674449">
      <w:headerReference w:type="first" r:id="rId24"/>
      <w:pgSz w:w="12240" w:h="15840"/>
      <w:pgMar w:top="72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3E" w:rsidRDefault="00481A3E" w:rsidP="00674449">
      <w:pPr>
        <w:spacing w:after="0" w:line="240" w:lineRule="auto"/>
      </w:pPr>
      <w:r>
        <w:separator/>
      </w:r>
    </w:p>
  </w:endnote>
  <w:endnote w:type="continuationSeparator" w:id="0">
    <w:p w:rsidR="00481A3E" w:rsidRDefault="00481A3E" w:rsidP="0067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3E" w:rsidRDefault="00481A3E" w:rsidP="00674449">
      <w:pPr>
        <w:spacing w:after="0" w:line="240" w:lineRule="auto"/>
      </w:pPr>
      <w:r>
        <w:separator/>
      </w:r>
    </w:p>
  </w:footnote>
  <w:footnote w:type="continuationSeparator" w:id="0">
    <w:p w:rsidR="00481A3E" w:rsidRDefault="00481A3E" w:rsidP="0067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49" w:rsidRDefault="00674449">
    <w:pPr>
      <w:pStyle w:val="Header"/>
    </w:pPr>
    <w:r>
      <w:t xml:space="preserve">Common Core Math </w:t>
    </w:r>
    <w:r w:rsidRPr="00674449">
      <w:t>II</w:t>
    </w:r>
    <w:r w:rsidRPr="00674449">
      <w:ptab w:relativeTo="margin" w:alignment="center" w:leader="none"/>
    </w:r>
    <w:r w:rsidRPr="00674449">
      <w:rPr>
        <w:b/>
        <w:u w:val="single"/>
      </w:rPr>
      <w:t>Factoring Practice: Difficult</w:t>
    </w:r>
    <w:r w:rsidRPr="00674449">
      <w:ptab w:relativeTo="margin" w:alignment="right" w:leader="none"/>
    </w:r>
    <w:r w:rsidRPr="00674449">
      <w:t>Name</w:t>
    </w:r>
    <w:r>
      <w:t xml:space="preserve">: 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49"/>
    <w:rsid w:val="00134B9A"/>
    <w:rsid w:val="002A6C69"/>
    <w:rsid w:val="003355F7"/>
    <w:rsid w:val="00481A3E"/>
    <w:rsid w:val="004B3EE8"/>
    <w:rsid w:val="00672832"/>
    <w:rsid w:val="00674449"/>
    <w:rsid w:val="008903B6"/>
    <w:rsid w:val="00A11DF1"/>
    <w:rsid w:val="00B568A8"/>
    <w:rsid w:val="00B85EC7"/>
    <w:rsid w:val="00BD00F2"/>
    <w:rsid w:val="00D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49"/>
  </w:style>
  <w:style w:type="paragraph" w:styleId="Footer">
    <w:name w:val="footer"/>
    <w:basedOn w:val="Normal"/>
    <w:link w:val="FooterChar"/>
    <w:uiPriority w:val="99"/>
    <w:unhideWhenUsed/>
    <w:rsid w:val="00674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49"/>
  </w:style>
  <w:style w:type="table" w:styleId="TableGrid">
    <w:name w:val="Table Grid"/>
    <w:basedOn w:val="TableNormal"/>
    <w:uiPriority w:val="39"/>
    <w:rsid w:val="0067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49"/>
  </w:style>
  <w:style w:type="paragraph" w:styleId="Footer">
    <w:name w:val="footer"/>
    <w:basedOn w:val="Normal"/>
    <w:link w:val="FooterChar"/>
    <w:uiPriority w:val="99"/>
    <w:unhideWhenUsed/>
    <w:rsid w:val="00674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49"/>
  </w:style>
  <w:style w:type="table" w:styleId="TableGrid">
    <w:name w:val="Table Grid"/>
    <w:basedOn w:val="TableNormal"/>
    <w:uiPriority w:val="39"/>
    <w:rsid w:val="0067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Burch, Ashley E.</dc:creator>
  <cp:keywords/>
  <dc:description/>
  <cp:lastModifiedBy>rebecca chapman</cp:lastModifiedBy>
  <cp:revision>2</cp:revision>
  <cp:lastPrinted>2015-10-28T18:49:00Z</cp:lastPrinted>
  <dcterms:created xsi:type="dcterms:W3CDTF">2016-03-09T20:19:00Z</dcterms:created>
  <dcterms:modified xsi:type="dcterms:W3CDTF">2016-03-09T20:19:00Z</dcterms:modified>
</cp:coreProperties>
</file>